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FC7F5D" w:rsidP="00FC7F5D">
      <w:pPr>
        <w:pStyle w:val="Heading1"/>
      </w:pPr>
      <w:r>
        <w:t>Chapter 20: Human Anatomy and Physiology</w:t>
      </w:r>
      <w:r w:rsidR="00DE44B8">
        <w:t xml:space="preserve"> (25pts)</w:t>
      </w:r>
    </w:p>
    <w:p w:rsidR="00FC7F5D" w:rsidRDefault="00FC7F5D" w:rsidP="00FC7F5D">
      <w:pPr>
        <w:pStyle w:val="Heading2"/>
      </w:pPr>
      <w:r>
        <w:t>20A</w:t>
      </w:r>
    </w:p>
    <w:p w:rsidR="00FC7F5D" w:rsidRDefault="00FC7F5D" w:rsidP="00FC7F5D">
      <w:r>
        <w:t>20.1-1: List the four levels of human behavior.  Describe and give examples of each.</w:t>
      </w:r>
    </w:p>
    <w:p w:rsidR="00FC7F5D" w:rsidRDefault="00FC7F5D" w:rsidP="00FC7F5D">
      <w:r>
        <w:t>20.2-3: Name the four major body cavities</w:t>
      </w:r>
      <w:bookmarkStart w:id="0" w:name="_GoBack"/>
      <w:bookmarkEnd w:id="0"/>
    </w:p>
    <w:p w:rsidR="00FC7F5D" w:rsidRDefault="00FC7F5D" w:rsidP="00FC7F5D">
      <w:r>
        <w:t>20.2-4: Name the four basic types of tissues in the human body</w:t>
      </w:r>
    </w:p>
    <w:p w:rsidR="00FC7F5D" w:rsidRDefault="00FC7F5D" w:rsidP="00FC7F5D">
      <w:r>
        <w:t>20.2-5: Name the eight connective tissues.</w:t>
      </w:r>
    </w:p>
    <w:p w:rsidR="00FC7F5D" w:rsidRDefault="00FC7F5D" w:rsidP="00FC7F5D">
      <w:r>
        <w:t>20.2-7: Name the eleven bodily systems.</w:t>
      </w:r>
    </w:p>
    <w:p w:rsidR="00FC7F5D" w:rsidRDefault="00FC7F5D" w:rsidP="00FC7F5D">
      <w:pPr>
        <w:pStyle w:val="Heading2"/>
      </w:pPr>
      <w:r>
        <w:t>20B</w:t>
      </w:r>
    </w:p>
    <w:p w:rsidR="00FC7F5D" w:rsidRDefault="00FC7F5D" w:rsidP="00FC7F5D">
      <w:r>
        <w:t xml:space="preserve">20.3-1: List the </w:t>
      </w:r>
      <w:r w:rsidR="00DE44B8">
        <w:t xml:space="preserve">four </w:t>
      </w:r>
      <w:r>
        <w:t>functions of the human skin.</w:t>
      </w:r>
    </w:p>
    <w:p w:rsidR="00FC7F5D" w:rsidRDefault="00FC7F5D" w:rsidP="00FC7F5D">
      <w:r>
        <w:t xml:space="preserve">20.3-3: What are the functions of each of the two major layers of the </w:t>
      </w:r>
      <w:proofErr w:type="gramStart"/>
      <w:r>
        <w:t>epidermis.</w:t>
      </w:r>
      <w:proofErr w:type="gramEnd"/>
    </w:p>
    <w:p w:rsidR="00B64075" w:rsidRDefault="00B64075" w:rsidP="00FC7F5D">
      <w:r>
        <w:t>20.3-4: How does a human hair grow?</w:t>
      </w:r>
    </w:p>
    <w:p w:rsidR="00B64075" w:rsidRDefault="00B64075" w:rsidP="00FC7F5D">
      <w:r>
        <w:t>20.3-5: Why do sebaceous glands secrete oil?</w:t>
      </w:r>
    </w:p>
    <w:p w:rsidR="00B64075" w:rsidRPr="00FC7F5D" w:rsidRDefault="00B64075" w:rsidP="00FC7F5D">
      <w:r>
        <w:t>20.3-6: List the four major functions of sweat glands?</w:t>
      </w:r>
    </w:p>
    <w:p w:rsidR="00FC7F5D" w:rsidRDefault="00FC7F5D" w:rsidP="00FC7F5D">
      <w:pPr>
        <w:pStyle w:val="Heading2"/>
      </w:pPr>
      <w:r>
        <w:t>20C</w:t>
      </w:r>
    </w:p>
    <w:p w:rsidR="00B64075" w:rsidRDefault="00B64075" w:rsidP="00B64075">
      <w:r>
        <w:t>20.6-1:  List the five functions of the skeletal system.</w:t>
      </w:r>
    </w:p>
    <w:p w:rsidR="00B64075" w:rsidRDefault="00B64075" w:rsidP="00B64075">
      <w:r>
        <w:t>20.6-4: Using Figure 20-16, draw a longitudinal section of bone and label the six inner parts.</w:t>
      </w:r>
    </w:p>
    <w:p w:rsidR="00B64075" w:rsidRDefault="00B64075" w:rsidP="00B64075">
      <w:r>
        <w:t>20.6-7: Describe how a bone grows in length</w:t>
      </w:r>
    </w:p>
    <w:p w:rsidR="00B64075" w:rsidRDefault="00B64075" w:rsidP="00B64075">
      <w:r>
        <w:t>20.6-7: Describe how a bone grows in diameter.</w:t>
      </w:r>
    </w:p>
    <w:p w:rsidR="00B64075" w:rsidRDefault="00B64075" w:rsidP="00B64075">
      <w:r>
        <w:t>20.7-1: List the three kinds of joints, with an example of each.</w:t>
      </w:r>
    </w:p>
    <w:p w:rsidR="00B64075" w:rsidRDefault="00B64075" w:rsidP="00B64075">
      <w:r>
        <w:t>20.7-2: List the four kinds of movable joints, with an example of each.</w:t>
      </w:r>
    </w:p>
    <w:p w:rsidR="00B64075" w:rsidRDefault="00B64075" w:rsidP="00B64075">
      <w:pPr>
        <w:pStyle w:val="Heading2"/>
      </w:pPr>
      <w:r>
        <w:t>20D</w:t>
      </w:r>
    </w:p>
    <w:p w:rsidR="00B64075" w:rsidRDefault="00B64075" w:rsidP="00B64075">
      <w:r>
        <w:t>20.8-1: List the five char</w:t>
      </w:r>
      <w:r w:rsidR="00C31FB5">
        <w:t>a</w:t>
      </w:r>
      <w:r>
        <w:t>cteristics of a muscle.</w:t>
      </w:r>
    </w:p>
    <w:p w:rsidR="00B64075" w:rsidRDefault="00B64075" w:rsidP="00B64075">
      <w:r>
        <w:t>20.8-2: List the three kinds of muscle tissues, and tell whether they are each striated/smooth, and voluntary/involuntary.</w:t>
      </w:r>
    </w:p>
    <w:p w:rsidR="00B64075" w:rsidRDefault="00B64075" w:rsidP="00B64075">
      <w:r>
        <w:t>20.9-2: Why d</w:t>
      </w:r>
      <w:r w:rsidR="00C31FB5">
        <w:t xml:space="preserve">oes a person who exercises </w:t>
      </w:r>
      <w:r>
        <w:t>reg</w:t>
      </w:r>
      <w:r w:rsidR="00C31FB5">
        <w:t>ularly become tired less easily?</w:t>
      </w:r>
    </w:p>
    <w:p w:rsidR="00C31FB5" w:rsidRDefault="00C31FB5" w:rsidP="00B64075">
      <w:r>
        <w:t>20.10-1: Define the prime mover, antagonistic pair, and synergistic muscles.</w:t>
      </w:r>
    </w:p>
    <w:p w:rsidR="00C31FB5" w:rsidRDefault="00C31FB5" w:rsidP="00B64075"/>
    <w:p w:rsidR="00C31FB5" w:rsidRDefault="00C31FB5" w:rsidP="00C31FB5">
      <w:pPr>
        <w:pStyle w:val="Heading2"/>
      </w:pPr>
      <w:r>
        <w:t>Vocabulary</w:t>
      </w:r>
      <w:r w:rsidR="00DE44B8">
        <w:t xml:space="preserve"> (11 points)</w:t>
      </w:r>
    </w:p>
    <w:p w:rsidR="00DE44B8" w:rsidRDefault="00DE44B8" w:rsidP="00DE44B8">
      <w:pPr>
        <w:pStyle w:val="ListParagraph"/>
        <w:numPr>
          <w:ilvl w:val="0"/>
          <w:numId w:val="3"/>
        </w:numPr>
      </w:pPr>
      <w:r>
        <w:t>Epidermis</w:t>
      </w:r>
    </w:p>
    <w:p w:rsidR="00DE44B8" w:rsidRDefault="00DE44B8" w:rsidP="00DE44B8">
      <w:pPr>
        <w:pStyle w:val="ListParagraph"/>
        <w:numPr>
          <w:ilvl w:val="0"/>
          <w:numId w:val="3"/>
        </w:numPr>
      </w:pPr>
      <w:r>
        <w:t>Keratin</w:t>
      </w:r>
    </w:p>
    <w:p w:rsidR="00DE44B8" w:rsidRDefault="00DE44B8" w:rsidP="00DE44B8">
      <w:pPr>
        <w:pStyle w:val="ListParagraph"/>
        <w:numPr>
          <w:ilvl w:val="0"/>
          <w:numId w:val="3"/>
        </w:numPr>
      </w:pPr>
      <w:r>
        <w:t>Dermis</w:t>
      </w:r>
    </w:p>
    <w:p w:rsidR="00DE44B8" w:rsidRDefault="00DE44B8" w:rsidP="00DE44B8">
      <w:pPr>
        <w:pStyle w:val="ListParagraph"/>
        <w:numPr>
          <w:ilvl w:val="0"/>
          <w:numId w:val="3"/>
        </w:numPr>
      </w:pPr>
      <w:r>
        <w:t>Subcutaneous Layer</w:t>
      </w:r>
    </w:p>
    <w:p w:rsidR="00C31FB5" w:rsidRDefault="00DE44B8" w:rsidP="00DE44B8">
      <w:pPr>
        <w:pStyle w:val="ListParagraph"/>
        <w:numPr>
          <w:ilvl w:val="0"/>
          <w:numId w:val="3"/>
        </w:numPr>
      </w:pPr>
      <w:r>
        <w:t>Follicle</w:t>
      </w:r>
    </w:p>
    <w:p w:rsidR="00DE44B8" w:rsidRDefault="00DE44B8" w:rsidP="00DE44B8">
      <w:pPr>
        <w:pStyle w:val="ListParagraph"/>
        <w:numPr>
          <w:ilvl w:val="0"/>
          <w:numId w:val="3"/>
        </w:numPr>
      </w:pPr>
      <w:r>
        <w:t>Exocrine glands</w:t>
      </w:r>
    </w:p>
    <w:p w:rsidR="00DE44B8" w:rsidRDefault="00DE44B8" w:rsidP="00DE44B8">
      <w:pPr>
        <w:pStyle w:val="ListParagraph"/>
        <w:numPr>
          <w:ilvl w:val="0"/>
          <w:numId w:val="3"/>
        </w:numPr>
      </w:pPr>
      <w:r>
        <w:t>Sebaceous glands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Melanin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lastRenderedPageBreak/>
        <w:t>Bone Marrow (red and yellow)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Periosteum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Bone Fracture types (6 from p.503)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Osteocytes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Ossification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cartilage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Joints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Ligaments v. Tendons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Synovial fluid</w:t>
      </w:r>
    </w:p>
    <w:p w:rsidR="00DE44B8" w:rsidRDefault="00DE44B8" w:rsidP="00DE44B8">
      <w:pPr>
        <w:pStyle w:val="ListParagraph"/>
        <w:numPr>
          <w:ilvl w:val="0"/>
          <w:numId w:val="3"/>
        </w:numPr>
      </w:pPr>
      <w:r>
        <w:t>Haversian System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Bone disorders (list the 10 from p.506)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Skeletal v. visceral v. cardiac muscles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Oxygen debt</w:t>
      </w:r>
    </w:p>
    <w:p w:rsidR="00C31FB5" w:rsidRDefault="00C31FB5" w:rsidP="00DE44B8">
      <w:pPr>
        <w:pStyle w:val="ListParagraph"/>
        <w:numPr>
          <w:ilvl w:val="0"/>
          <w:numId w:val="3"/>
        </w:numPr>
      </w:pPr>
      <w:r>
        <w:t>Muscle disorders (list the 8 from p.514)</w:t>
      </w:r>
    </w:p>
    <w:p w:rsidR="00DE44B8" w:rsidRDefault="00DE44B8" w:rsidP="00C31FB5"/>
    <w:p w:rsidR="00DE44B8" w:rsidRPr="00C31FB5" w:rsidRDefault="00DE44B8" w:rsidP="00DE44B8">
      <w:r>
        <w:t>*Be able to label as many human bones and muscles as you can (go for at least ten of each)</w:t>
      </w:r>
    </w:p>
    <w:sectPr w:rsidR="00DE44B8" w:rsidRPr="00C3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0B7"/>
    <w:multiLevelType w:val="hybridMultilevel"/>
    <w:tmpl w:val="B26A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5565"/>
    <w:multiLevelType w:val="hybridMultilevel"/>
    <w:tmpl w:val="4A7A8D34"/>
    <w:lvl w:ilvl="0" w:tplc="498CD0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5C3C"/>
    <w:multiLevelType w:val="hybridMultilevel"/>
    <w:tmpl w:val="4AF4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5D"/>
    <w:rsid w:val="000E5943"/>
    <w:rsid w:val="007E353C"/>
    <w:rsid w:val="00B64075"/>
    <w:rsid w:val="00C31FB5"/>
    <w:rsid w:val="00DE44B8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FC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7F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FC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7F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2018-03-09T03:51:00Z</dcterms:created>
  <dcterms:modified xsi:type="dcterms:W3CDTF">2018-03-09T04:28:00Z</dcterms:modified>
</cp:coreProperties>
</file>